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7643DF">
        <w:rPr>
          <w:b/>
          <w:sz w:val="28"/>
          <w:szCs w:val="28"/>
        </w:rPr>
        <w:t>6</w:t>
      </w:r>
      <w:r w:rsidR="009834AA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июл</w:t>
      </w:r>
      <w:r w:rsidR="00427B23">
        <w:rPr>
          <w:b/>
          <w:sz w:val="28"/>
          <w:szCs w:val="28"/>
        </w:rPr>
        <w:t>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7643DF" w:rsidRDefault="007643DF" w:rsidP="00260910">
      <w:pPr>
        <w:ind w:left="1246"/>
        <w:rPr>
          <w:b/>
          <w:sz w:val="28"/>
        </w:rPr>
      </w:pPr>
    </w:p>
    <w:tbl>
      <w:tblPr>
        <w:tblStyle w:val="TableNormal4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7643DF" w:rsidRPr="007643DF" w:rsidTr="007643DF">
        <w:trPr>
          <w:trHeight w:val="1106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:rsidR="007643DF" w:rsidRDefault="007643DF" w:rsidP="007643DF">
            <w:pPr>
              <w:spacing w:before="46"/>
              <w:ind w:left="192" w:right="181" w:hanging="3"/>
              <w:jc w:val="center"/>
              <w:rPr>
                <w:b/>
                <w:color w:val="FFFFFF"/>
                <w:lang w:val="en-US"/>
              </w:rPr>
            </w:pPr>
          </w:p>
          <w:p w:rsidR="007643DF" w:rsidRPr="007643DF" w:rsidRDefault="007643DF" w:rsidP="007643DF">
            <w:pPr>
              <w:spacing w:before="46"/>
              <w:ind w:left="192" w:right="181" w:hanging="3"/>
              <w:jc w:val="center"/>
              <w:rPr>
                <w:b/>
              </w:rPr>
            </w:pPr>
            <w:r>
              <w:rPr>
                <w:b/>
              </w:rPr>
              <w:t>Начар метеорологик куренешлэр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7643DF" w:rsidRPr="007643DF" w:rsidRDefault="007643DF" w:rsidP="007643DF">
            <w:pPr>
              <w:spacing w:before="6"/>
              <w:rPr>
                <w:b/>
                <w:sz w:val="31"/>
              </w:rPr>
            </w:pPr>
          </w:p>
          <w:p w:rsidR="007643DF" w:rsidRPr="007643DF" w:rsidRDefault="007643DF" w:rsidP="007643DF">
            <w:pPr>
              <w:ind w:left="222" w:right="217"/>
              <w:jc w:val="center"/>
            </w:pPr>
            <w:r>
              <w:rPr>
                <w:color w:val="FFFFFF"/>
              </w:rPr>
              <w:t>Фаразланмый</w:t>
            </w:r>
          </w:p>
        </w:tc>
      </w:tr>
      <w:tr w:rsidR="007643DF" w:rsidRPr="007643DF" w:rsidTr="007643DF">
        <w:trPr>
          <w:trHeight w:val="19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643DF" w:rsidRPr="007643DF" w:rsidRDefault="007643DF" w:rsidP="007643DF">
            <w:pPr>
              <w:spacing w:line="298" w:lineRule="exact"/>
              <w:rPr>
                <w:b/>
                <w:color w:val="FFFFFF"/>
              </w:rPr>
            </w:pPr>
            <w:r w:rsidRPr="007643DF">
              <w:rPr>
                <w:b/>
                <w:color w:val="FFFFFF"/>
              </w:rPr>
              <w:t>Давыллы</w:t>
            </w:r>
          </w:p>
          <w:p w:rsidR="007643DF" w:rsidRPr="007643DF" w:rsidRDefault="007643DF" w:rsidP="007643DF">
            <w:pPr>
              <w:spacing w:line="298" w:lineRule="exac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Югары турында </w:t>
            </w:r>
            <w:r w:rsidRPr="007643DF">
              <w:rPr>
                <w:b/>
                <w:color w:val="FFFFFF"/>
              </w:rPr>
              <w:t>кисәтү һәм</w:t>
            </w:r>
          </w:p>
          <w:p w:rsidR="007643DF" w:rsidRPr="007643DF" w:rsidRDefault="007643DF" w:rsidP="007643DF">
            <w:pPr>
              <w:spacing w:line="298" w:lineRule="exac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гадәттән тыш янгын сүндерүче </w:t>
            </w:r>
            <w:r w:rsidRPr="007643DF">
              <w:rPr>
                <w:b/>
                <w:color w:val="FFFFFF"/>
              </w:rPr>
              <w:t xml:space="preserve">урман </w:t>
            </w:r>
            <w:r>
              <w:rPr>
                <w:b/>
                <w:color w:val="FFFFFF"/>
              </w:rPr>
              <w:t xml:space="preserve">          </w:t>
            </w:r>
            <w:r w:rsidRPr="007643DF">
              <w:rPr>
                <w:b/>
                <w:color w:val="FFFFFF"/>
              </w:rPr>
              <w:t>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643DF" w:rsidRPr="007643DF" w:rsidRDefault="007643DF" w:rsidP="007643DF">
            <w:pPr>
              <w:spacing w:before="2"/>
              <w:rPr>
                <w:b/>
                <w:sz w:val="34"/>
              </w:rPr>
            </w:pPr>
          </w:p>
          <w:p w:rsidR="007643DF" w:rsidRPr="007643DF" w:rsidRDefault="007643DF" w:rsidP="007643DF">
            <w:pPr>
              <w:ind w:left="141" w:right="98"/>
            </w:pPr>
            <w:r w:rsidRPr="007643DF">
              <w:rPr>
                <w:color w:val="FFFFFF"/>
              </w:rPr>
              <w:t>2023 елның 4-10 июлендә Татарстан Республикасы территориясендә урыннарда урманнарның югары (4 класс) һәм гадәттән тыш (5 класс) янгын куркынычы сакланачак.</w:t>
            </w:r>
          </w:p>
        </w:tc>
      </w:tr>
      <w:tr w:rsidR="007643DF" w:rsidRPr="007643DF" w:rsidTr="007643DF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DF" w:rsidRPr="007643DF" w:rsidRDefault="007643DF" w:rsidP="007643DF">
            <w:pPr>
              <w:spacing w:line="298" w:lineRule="exact"/>
              <w:ind w:left="273"/>
              <w:rPr>
                <w:b/>
              </w:rPr>
            </w:pPr>
            <w:r w:rsidRPr="007643DF">
              <w:rPr>
                <w:b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7643DF" w:rsidRPr="007643DF" w:rsidTr="007643DF">
        <w:trPr>
          <w:trHeight w:val="47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DF" w:rsidRPr="007643DF" w:rsidRDefault="007643DF" w:rsidP="007643DF">
            <w:pPr>
              <w:spacing w:before="5"/>
              <w:rPr>
                <w:b/>
                <w:sz w:val="30"/>
              </w:rPr>
            </w:pPr>
          </w:p>
          <w:p w:rsidR="007643DF" w:rsidRPr="007643DF" w:rsidRDefault="007643DF" w:rsidP="007643DF">
            <w:pPr>
              <w:ind w:left="422" w:right="360" w:firstLine="177"/>
              <w:rPr>
                <w:b/>
              </w:rPr>
            </w:pPr>
            <w:r w:rsidRPr="007643DF">
              <w:rPr>
                <w:b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643DF" w:rsidRPr="007643DF" w:rsidRDefault="007643DF" w:rsidP="007643DF">
            <w:pPr>
              <w:spacing w:before="50"/>
              <w:ind w:left="222" w:right="218"/>
              <w:jc w:val="center"/>
            </w:pPr>
            <w:r w:rsidRPr="007643DF">
              <w:t>Су объектларында һәлакәтләр барлыкка килү куркынычы</w:t>
            </w:r>
          </w:p>
        </w:tc>
      </w:tr>
      <w:tr w:rsidR="007643DF" w:rsidRPr="007643DF" w:rsidTr="007643DF">
        <w:trPr>
          <w:trHeight w:val="645"/>
        </w:trPr>
        <w:tc>
          <w:tcPr>
            <w:tcW w:w="10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DF" w:rsidRPr="007643DF" w:rsidRDefault="007643DF" w:rsidP="007643DF">
            <w:pPr>
              <w:rPr>
                <w:b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643DF" w:rsidRDefault="007643DF" w:rsidP="007643DF">
            <w:pPr>
              <w:spacing w:line="293" w:lineRule="exact"/>
              <w:ind w:left="222" w:right="218"/>
              <w:jc w:val="center"/>
            </w:pPr>
            <w:r>
              <w:t>Гадәттән тыш хәлләр (вакыйгалар)куркынычы,</w:t>
            </w:r>
          </w:p>
          <w:p w:rsidR="007643DF" w:rsidRPr="007643DF" w:rsidRDefault="007643DF" w:rsidP="007643DF">
            <w:pPr>
              <w:ind w:left="221" w:right="218"/>
              <w:jc w:val="center"/>
            </w:pPr>
            <w:r>
              <w:t>республика автомобиль юлларында юл-транспорт һәлакәтләре белән бәйле</w:t>
            </w:r>
          </w:p>
        </w:tc>
      </w:tr>
      <w:tr w:rsidR="007643DF" w:rsidRPr="007643DF" w:rsidTr="007643DF">
        <w:trPr>
          <w:trHeight w:val="570"/>
        </w:trPr>
        <w:tc>
          <w:tcPr>
            <w:tcW w:w="10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DF" w:rsidRPr="007643DF" w:rsidRDefault="007643DF" w:rsidP="007643DF">
            <w:pPr>
              <w:rPr>
                <w:b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643DF" w:rsidRPr="007643DF" w:rsidRDefault="007643DF" w:rsidP="007643DF">
            <w:pPr>
              <w:spacing w:before="95"/>
              <w:ind w:right="216"/>
            </w:pPr>
            <w:r>
              <w:t xml:space="preserve">                                   </w:t>
            </w:r>
            <w:r w:rsidR="00181F89">
              <w:t>Техноген янгын чыгу куркынычы</w:t>
            </w:r>
          </w:p>
        </w:tc>
      </w:tr>
      <w:tr w:rsidR="007643DF" w:rsidRPr="007643DF" w:rsidTr="007643DF">
        <w:trPr>
          <w:trHeight w:val="11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DF" w:rsidRPr="007643DF" w:rsidRDefault="007643DF" w:rsidP="007643DF">
            <w:pPr>
              <w:spacing w:before="50"/>
              <w:ind w:left="422" w:right="360" w:firstLine="273"/>
              <w:rPr>
                <w:b/>
              </w:rPr>
            </w:pPr>
            <w:r w:rsidRPr="007643DF">
              <w:rPr>
                <w:b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643DF" w:rsidRPr="007643DF" w:rsidRDefault="00181F89" w:rsidP="007643DF">
            <w:pPr>
              <w:spacing w:before="45"/>
              <w:ind w:left="222" w:right="217"/>
              <w:jc w:val="center"/>
            </w:pPr>
            <w:r w:rsidRPr="00181F89"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181F89" w:rsidRPr="00181F89" w:rsidRDefault="00181F89" w:rsidP="00181F89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Pr="00181F89">
        <w:rPr>
          <w:b/>
          <w:sz w:val="28"/>
        </w:rPr>
        <w:t>2023 елның 6 июленә</w:t>
      </w:r>
    </w:p>
    <w:p w:rsidR="00181F89" w:rsidRPr="00181F89" w:rsidRDefault="00181F89" w:rsidP="00181F89">
      <w:pPr>
        <w:ind w:left="1246"/>
        <w:rPr>
          <w:b/>
          <w:sz w:val="28"/>
        </w:rPr>
      </w:pPr>
      <w:r w:rsidRPr="00181F89">
        <w:rPr>
          <w:b/>
          <w:sz w:val="28"/>
        </w:rPr>
        <w:t>2023 елның 5 июлендә 18 сәгатьтән 6 июлендә 18 сәгатькә кадәр</w:t>
      </w:r>
    </w:p>
    <w:p w:rsidR="00181F89" w:rsidRPr="00181F89" w:rsidRDefault="00181F89" w:rsidP="00181F89">
      <w:pPr>
        <w:ind w:left="1246"/>
        <w:rPr>
          <w:b/>
          <w:sz w:val="28"/>
        </w:rPr>
      </w:pPr>
    </w:p>
    <w:p w:rsidR="007643DF" w:rsidRPr="00181F89" w:rsidRDefault="00181F89" w:rsidP="00181F89">
      <w:pPr>
        <w:rPr>
          <w:sz w:val="28"/>
        </w:rPr>
      </w:pPr>
      <w:r w:rsidRPr="00181F89">
        <w:rPr>
          <w:sz w:val="28"/>
        </w:rPr>
        <w:t>Үзгәр</w:t>
      </w:r>
      <w:r>
        <w:rPr>
          <w:sz w:val="28"/>
        </w:rPr>
        <w:t>ешле болытлылык. Явым-төшемсез.</w:t>
      </w:r>
      <w:bookmarkStart w:id="0" w:name="_GoBack"/>
      <w:bookmarkEnd w:id="0"/>
      <w:r w:rsidRPr="00181F89">
        <w:rPr>
          <w:sz w:val="28"/>
        </w:rPr>
        <w:t>Җил кө</w:t>
      </w:r>
      <w:r>
        <w:rPr>
          <w:sz w:val="28"/>
        </w:rPr>
        <w:t>нбатыш, төньяк-көнбатыш 49 м/с.</w:t>
      </w:r>
      <w:r w:rsidRPr="00181F89">
        <w:rPr>
          <w:sz w:val="28"/>
        </w:rPr>
        <w:t>Төнлә минималь һава температурасы +19..+21, түбән урыннарда +13..+15˚. Көндез һаваның максималь температурасы +30..+32˚.</w:t>
      </w: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E5" w:rsidRDefault="006710E5">
      <w:r>
        <w:separator/>
      </w:r>
    </w:p>
  </w:endnote>
  <w:endnote w:type="continuationSeparator" w:id="0">
    <w:p w:rsidR="006710E5" w:rsidRDefault="0067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E5" w:rsidRDefault="006710E5">
      <w:r>
        <w:separator/>
      </w:r>
    </w:p>
  </w:footnote>
  <w:footnote w:type="continuationSeparator" w:id="0">
    <w:p w:rsidR="006710E5" w:rsidRDefault="0067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DAD"/>
    <w:rsid w:val="0021244C"/>
    <w:rsid w:val="0021512E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117E"/>
    <w:rsid w:val="00386007"/>
    <w:rsid w:val="00386627"/>
    <w:rsid w:val="003934B8"/>
    <w:rsid w:val="0039493F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D32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F08"/>
    <w:rsid w:val="00C34343"/>
    <w:rsid w:val="00C36B9C"/>
    <w:rsid w:val="00C37374"/>
    <w:rsid w:val="00C41426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E44BA"/>
    <w:rsid w:val="00CF46BB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97"/>
    <w:rsid w:val="00D60E3D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C25"/>
    <w:rsid w:val="00DD52F1"/>
    <w:rsid w:val="00DE050F"/>
    <w:rsid w:val="00DE0E9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A332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423</cp:revision>
  <dcterms:created xsi:type="dcterms:W3CDTF">2022-04-18T13:33:00Z</dcterms:created>
  <dcterms:modified xsi:type="dcterms:W3CDTF">2023-07-05T14:54:00Z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